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AB" w:rsidRDefault="00DB5692" w:rsidP="00DB5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92">
        <w:rPr>
          <w:rFonts w:ascii="Times New Roman" w:hAnsi="Times New Roman" w:cs="Times New Roman"/>
          <w:b/>
          <w:sz w:val="28"/>
          <w:szCs w:val="28"/>
        </w:rPr>
        <w:t>Список документов для организации работы клубов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03BDE" w:rsidTr="00F85BCE">
        <w:tc>
          <w:tcPr>
            <w:tcW w:w="4928" w:type="dxa"/>
          </w:tcPr>
          <w:p w:rsidR="00403BDE" w:rsidRPr="001C1BA6" w:rsidRDefault="00403BDE" w:rsidP="00F001B5">
            <w:pPr>
              <w:tabs>
                <w:tab w:val="left" w:pos="2760"/>
                <w:tab w:val="left" w:pos="3390"/>
                <w:tab w:val="left" w:pos="4560"/>
                <w:tab w:val="left" w:pos="4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F00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403BDE" w:rsidRPr="001C1BA6" w:rsidRDefault="00403BDE" w:rsidP="00403BDE">
            <w:pPr>
              <w:tabs>
                <w:tab w:val="left" w:pos="3390"/>
                <w:tab w:val="left" w:pos="4560"/>
                <w:tab w:val="left" w:pos="4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03BDE" w:rsidRPr="001C1BA6" w:rsidRDefault="0097605F" w:rsidP="0097605F">
            <w:pPr>
              <w:tabs>
                <w:tab w:val="left" w:pos="2880"/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1C1BA6" w:rsidTr="00D42E17">
        <w:tc>
          <w:tcPr>
            <w:tcW w:w="14786" w:type="dxa"/>
            <w:gridSpan w:val="3"/>
          </w:tcPr>
          <w:p w:rsidR="001C1BA6" w:rsidRPr="001C1BA6" w:rsidRDefault="002B1A72" w:rsidP="002B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  <w:r w:rsidR="00794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1BA6" w:rsidTr="001C1BA6">
        <w:tc>
          <w:tcPr>
            <w:tcW w:w="4928" w:type="dxa"/>
          </w:tcPr>
          <w:p w:rsidR="001C1BA6" w:rsidRDefault="00202A6E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Модельный Закон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социально-культурной </w:t>
            </w:r>
            <w:r w:rsidR="000B120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29" w:type="dxa"/>
          </w:tcPr>
          <w:p w:rsidR="001C1BA6" w:rsidRDefault="000B1201" w:rsidP="000B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к постановлению МПА СНГ от 25 ноября </w:t>
            </w:r>
            <w:r w:rsidR="00252642">
              <w:rPr>
                <w:rFonts w:ascii="Times New Roman" w:hAnsi="Times New Roman" w:cs="Times New Roman"/>
                <w:sz w:val="28"/>
                <w:szCs w:val="28"/>
              </w:rPr>
              <w:t xml:space="preserve"> 2016 года  №45-15 Межпарламентская Ассамблея государств-участников Содружества Независимых Государств </w:t>
            </w:r>
          </w:p>
          <w:p w:rsidR="009B5C36" w:rsidRDefault="009B5C36" w:rsidP="000B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6" w:rsidRDefault="009B5C36" w:rsidP="000B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02A6E" w:rsidRPr="00202A6E" w:rsidRDefault="00202A6E" w:rsidP="0020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A6E">
              <w:rPr>
                <w:rFonts w:ascii="Times New Roman" w:hAnsi="Times New Roman" w:cs="Times New Roman"/>
                <w:sz w:val="28"/>
                <w:szCs w:val="28"/>
              </w:rPr>
              <w:t>Настоящий Закон закрепляет правовые основы социально-культурной деятельности, регулирует отношения между ее участниками и направлен на защиту конституционного права каждого гражданина на участие в социально-культурной жизни, на использование учреждений культуры для удовлетворения и развития своих духовных интересов и потребностей, на проявление инициативы и самодеятельности в процессе создания, освоения, сохранения и распространения социально значимых ценностей культуры.</w:t>
            </w:r>
            <w:proofErr w:type="gramEnd"/>
          </w:p>
          <w:p w:rsidR="001C1BA6" w:rsidRDefault="00202A6E" w:rsidP="0020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6E">
              <w:rPr>
                <w:rFonts w:ascii="Times New Roman" w:hAnsi="Times New Roman" w:cs="Times New Roman"/>
                <w:sz w:val="28"/>
                <w:szCs w:val="28"/>
              </w:rPr>
              <w:t>Настоящий Закон определяет цели, принципы и приоритетные направления государственной политики в сфере социально-культурной деятельности.</w:t>
            </w:r>
          </w:p>
        </w:tc>
      </w:tr>
      <w:tr w:rsidR="000E0B82" w:rsidTr="002A414E">
        <w:tc>
          <w:tcPr>
            <w:tcW w:w="14786" w:type="dxa"/>
            <w:gridSpan w:val="3"/>
          </w:tcPr>
          <w:p w:rsidR="000E0B82" w:rsidRPr="000E0B82" w:rsidRDefault="002B1A72" w:rsidP="000E0B82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1A35D6" w:rsidTr="001C1BA6">
        <w:tc>
          <w:tcPr>
            <w:tcW w:w="4928" w:type="dxa"/>
          </w:tcPr>
          <w:p w:rsidR="001A35D6" w:rsidRDefault="001A35D6" w:rsidP="00DE0D7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культуре</w:t>
            </w:r>
          </w:p>
        </w:tc>
        <w:tc>
          <w:tcPr>
            <w:tcW w:w="4929" w:type="dxa"/>
          </w:tcPr>
          <w:p w:rsidR="001A35D6" w:rsidRDefault="001A35D6" w:rsidP="001A35D6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от 9.10.1992 №3612-</w:t>
            </w:r>
            <w:r w:rsidR="009D2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C36" w:rsidRDefault="009B5C36" w:rsidP="001A35D6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6" w:rsidRDefault="009B5C36" w:rsidP="001A35D6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6" w:rsidRDefault="009B5C36" w:rsidP="001A35D6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6" w:rsidRDefault="009B5C36" w:rsidP="001A35D6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1A35D6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5D6" w:rsidRPr="009C53B7" w:rsidRDefault="00A12028" w:rsidP="00BD340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Настоящий закон </w:t>
            </w:r>
            <w:r w:rsidR="00763E1E">
              <w:rPr>
                <w:rFonts w:ascii="Times New Roman" w:hAnsi="Times New Roman" w:cs="Times New Roman"/>
                <w:sz w:val="28"/>
                <w:szCs w:val="28"/>
              </w:rPr>
              <w:t>определяет основные з</w:t>
            </w:r>
            <w:r w:rsidRPr="00A12028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 w:rsidR="00763E1E">
              <w:rPr>
                <w:rFonts w:ascii="Times New Roman" w:hAnsi="Times New Roman" w:cs="Times New Roman"/>
                <w:sz w:val="28"/>
                <w:szCs w:val="28"/>
              </w:rPr>
              <w:t xml:space="preserve">и состав </w:t>
            </w:r>
            <w:r w:rsidRPr="00A1202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2719A6">
              <w:rPr>
                <w:rFonts w:ascii="Times New Roman" w:hAnsi="Times New Roman" w:cs="Times New Roman"/>
                <w:sz w:val="28"/>
                <w:szCs w:val="28"/>
              </w:rPr>
              <w:t>одательства РФ</w:t>
            </w:r>
            <w:r w:rsidRPr="00A12028"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культуре</w:t>
            </w:r>
            <w:r w:rsidR="00B77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3E1E">
              <w:t xml:space="preserve"> </w:t>
            </w:r>
            <w:r w:rsidR="00763E1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человека в сфере культуры,</w:t>
            </w:r>
            <w:r w:rsidR="00392602">
              <w:t xml:space="preserve"> </w:t>
            </w:r>
            <w:r w:rsidR="00392602">
              <w:rPr>
                <w:rFonts w:ascii="Times New Roman" w:hAnsi="Times New Roman" w:cs="Times New Roman"/>
                <w:sz w:val="28"/>
                <w:szCs w:val="28"/>
              </w:rPr>
              <w:t xml:space="preserve">права и </w:t>
            </w:r>
            <w:r w:rsidR="00392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  народ</w:t>
            </w:r>
            <w:r w:rsidR="00BD3402">
              <w:rPr>
                <w:rFonts w:ascii="Times New Roman" w:hAnsi="Times New Roman" w:cs="Times New Roman"/>
                <w:sz w:val="28"/>
                <w:szCs w:val="28"/>
              </w:rPr>
              <w:t>ов и иных этнических общностей</w:t>
            </w:r>
            <w:r w:rsidR="009C53B7">
              <w:rPr>
                <w:rFonts w:ascii="Times New Roman" w:hAnsi="Times New Roman" w:cs="Times New Roman"/>
                <w:sz w:val="28"/>
                <w:szCs w:val="28"/>
              </w:rPr>
              <w:t xml:space="preserve">, обязанности государства в области культуры, полномочия федеральных </w:t>
            </w:r>
            <w:r w:rsidR="00475970" w:rsidRPr="004759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3B7"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власти, органов государственной власти субъект</w:t>
            </w:r>
            <w:r w:rsidR="007F2F42">
              <w:rPr>
                <w:rFonts w:ascii="Times New Roman" w:hAnsi="Times New Roman" w:cs="Times New Roman"/>
                <w:sz w:val="28"/>
                <w:szCs w:val="28"/>
              </w:rPr>
              <w:t>ов РФ и местного самоуправления</w:t>
            </w:r>
            <w:r w:rsidR="00DE0D74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</w:t>
            </w:r>
            <w:r w:rsidR="007F2F42">
              <w:rPr>
                <w:rFonts w:ascii="Times New Roman" w:hAnsi="Times New Roman" w:cs="Times New Roman"/>
                <w:sz w:val="28"/>
                <w:szCs w:val="28"/>
              </w:rPr>
              <w:t>, экономическое р</w:t>
            </w:r>
            <w:r w:rsidR="00913FBC">
              <w:rPr>
                <w:rFonts w:ascii="Times New Roman" w:hAnsi="Times New Roman" w:cs="Times New Roman"/>
                <w:sz w:val="28"/>
                <w:szCs w:val="28"/>
              </w:rPr>
              <w:t>егулирование в области культуры, культурные обмены РФ с зарубежными странами, ответственность за</w:t>
            </w:r>
            <w:proofErr w:type="gramEnd"/>
            <w:r w:rsidR="00913FB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законодательства о культуре</w:t>
            </w:r>
            <w:r w:rsidR="00913FBC" w:rsidRPr="006E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4F1" w:rsidRPr="006E34F1">
              <w:rPr>
                <w:rFonts w:ascii="Times New Roman" w:hAnsi="Times New Roman" w:cs="Times New Roman"/>
                <w:sz w:val="28"/>
                <w:szCs w:val="28"/>
              </w:rPr>
              <w:t xml:space="preserve"> В законе</w:t>
            </w:r>
            <w:r w:rsidR="006E34F1">
              <w:t xml:space="preserve"> </w:t>
            </w:r>
            <w:r w:rsidR="006E34F1" w:rsidRPr="006E34F1">
              <w:rPr>
                <w:rFonts w:ascii="Times New Roman" w:hAnsi="Times New Roman" w:cs="Times New Roman"/>
                <w:sz w:val="28"/>
                <w:szCs w:val="28"/>
              </w:rPr>
              <w:t>закреплены основные понятия и категории, используемые в законодательстве по вопросам культуры</w:t>
            </w:r>
          </w:p>
        </w:tc>
      </w:tr>
      <w:tr w:rsidR="002C1855" w:rsidTr="001C1BA6">
        <w:tc>
          <w:tcPr>
            <w:tcW w:w="4928" w:type="dxa"/>
          </w:tcPr>
          <w:p w:rsidR="002C1855" w:rsidRPr="002C1855" w:rsidRDefault="002C1855" w:rsidP="00DF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4929" w:type="dxa"/>
          </w:tcPr>
          <w:p w:rsidR="002C1855" w:rsidRDefault="00782053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05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Pr="00782053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</w:p>
          <w:p w:rsidR="000B31CD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855" w:rsidRDefault="00754F8D" w:rsidP="0075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Федеральный закон в соответствии с Конституцией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754F8D">
              <w:rPr>
                <w:rFonts w:ascii="Times New Roman" w:hAnsi="Times New Roman" w:cs="Times New Roman"/>
                <w:sz w:val="28"/>
                <w:szCs w:val="28"/>
              </w:rPr>
              <w:t>устанавливает общие правовые, территориальные, организационные и экономические принципы организации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в РФ</w:t>
            </w:r>
            <w:r w:rsidRPr="00754F8D">
              <w:rPr>
                <w:rFonts w:ascii="Times New Roman" w:hAnsi="Times New Roman" w:cs="Times New Roman"/>
                <w:sz w:val="28"/>
                <w:szCs w:val="28"/>
              </w:rPr>
              <w:t>, определяет государственные гарантии его осуществления.</w:t>
            </w:r>
          </w:p>
          <w:p w:rsidR="00E64614" w:rsidRPr="00E64614" w:rsidRDefault="00E64614" w:rsidP="00E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определяет </w:t>
            </w:r>
            <w:r w:rsidRPr="00E6461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сельского и</w:t>
            </w:r>
          </w:p>
          <w:p w:rsidR="00E64614" w:rsidRPr="00E64614" w:rsidRDefault="00E64614" w:rsidP="00E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поселений,  полномочия  </w:t>
            </w:r>
            <w:r w:rsidRPr="00E64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и полномочия</w:t>
            </w:r>
          </w:p>
          <w:p w:rsidR="00E64614" w:rsidRDefault="00E64614" w:rsidP="00E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14">
              <w:rPr>
                <w:rFonts w:ascii="Times New Roman" w:hAnsi="Times New Roman" w:cs="Times New Roman"/>
                <w:sz w:val="28"/>
                <w:szCs w:val="28"/>
              </w:rPr>
              <w:t>городского   округа   по  вопросам 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ьтуры.</w:t>
            </w:r>
          </w:p>
        </w:tc>
      </w:tr>
      <w:tr w:rsidR="00634049" w:rsidTr="001C1BA6">
        <w:tc>
          <w:tcPr>
            <w:tcW w:w="4928" w:type="dxa"/>
          </w:tcPr>
          <w:p w:rsidR="00634049" w:rsidRDefault="00634049" w:rsidP="00DF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государственной культурной политики </w:t>
            </w:r>
          </w:p>
        </w:tc>
        <w:tc>
          <w:tcPr>
            <w:tcW w:w="4929" w:type="dxa"/>
          </w:tcPr>
          <w:p w:rsidR="00634049" w:rsidRDefault="00634049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24 декабря 2014 г. №808</w:t>
            </w:r>
          </w:p>
          <w:p w:rsidR="000B31CD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Pr="00782053" w:rsidRDefault="000B31CD" w:rsidP="0078205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365F2" w:rsidRPr="00F365F2" w:rsidRDefault="00F365F2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Настоящие Основы определяют главные направления</w:t>
            </w:r>
          </w:p>
          <w:p w:rsidR="00F365F2" w:rsidRPr="00F365F2" w:rsidRDefault="00F365F2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культурной политики и представляют собой </w:t>
            </w:r>
            <w:proofErr w:type="gramStart"/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</w:p>
          <w:p w:rsidR="00F365F2" w:rsidRPr="00F365F2" w:rsidRDefault="00F365F2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для разработки и совершенствования </w:t>
            </w:r>
            <w:proofErr w:type="gramStart"/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proofErr w:type="gramEnd"/>
            <w:r w:rsidRPr="00F3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365F2" w:rsidRPr="00F365F2" w:rsidRDefault="00F365F2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иных нормативных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 РФ, </w:t>
            </w: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регулирующих процессы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льтурного развития в РФ</w:t>
            </w: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, а также государственных и муниципальных программ.</w:t>
            </w:r>
          </w:p>
          <w:p w:rsidR="00F365F2" w:rsidRPr="00F365F2" w:rsidRDefault="00F365F2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Настоящие Основы определяют цели и стратегические задачи</w:t>
            </w:r>
          </w:p>
          <w:p w:rsidR="00F365F2" w:rsidRPr="00F365F2" w:rsidRDefault="00F365F2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F2">
              <w:rPr>
                <w:rFonts w:ascii="Times New Roman" w:hAnsi="Times New Roman" w:cs="Times New Roman"/>
                <w:sz w:val="28"/>
                <w:szCs w:val="28"/>
              </w:rPr>
              <w:t>государственной культурной политики, ключевые принципы ее</w:t>
            </w:r>
          </w:p>
          <w:p w:rsidR="00634049" w:rsidRDefault="00406240" w:rsidP="00F3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реализации.</w:t>
            </w:r>
          </w:p>
        </w:tc>
      </w:tr>
      <w:tr w:rsidR="00456C2E" w:rsidTr="001C1BA6">
        <w:tc>
          <w:tcPr>
            <w:tcW w:w="4928" w:type="dxa"/>
          </w:tcPr>
          <w:p w:rsidR="00456C2E" w:rsidRDefault="00456C2E" w:rsidP="00DF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государственной культурной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на период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</w:p>
        </w:tc>
        <w:tc>
          <w:tcPr>
            <w:tcW w:w="4929" w:type="dxa"/>
          </w:tcPr>
          <w:p w:rsidR="00456C2E" w:rsidRDefault="00277224" w:rsidP="00456C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февраля 2016 г. № 326-р</w:t>
            </w:r>
            <w:r w:rsidR="00456C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31CD" w:rsidRDefault="000B31CD" w:rsidP="00456C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456C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CD" w:rsidRDefault="000B31CD" w:rsidP="00456C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2095E" w:rsidRDefault="00DC35C0" w:rsidP="0022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документ определяет  с</w:t>
            </w:r>
            <w:r w:rsidR="0022095E" w:rsidRPr="0022095E">
              <w:rPr>
                <w:rFonts w:ascii="Times New Roman" w:hAnsi="Times New Roman" w:cs="Times New Roman"/>
                <w:sz w:val="28"/>
                <w:szCs w:val="28"/>
              </w:rPr>
              <w:t xml:space="preserve">овременное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сценарии </w:t>
            </w:r>
            <w:r w:rsidR="0022095E" w:rsidRPr="0022095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Стратегии, цели, задачи, </w:t>
            </w:r>
            <w:r w:rsidRPr="0022095E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3219F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095E">
              <w:rPr>
                <w:rFonts w:ascii="Times New Roman" w:hAnsi="Times New Roman" w:cs="Times New Roman"/>
                <w:sz w:val="28"/>
                <w:szCs w:val="28"/>
              </w:rPr>
              <w:t>еханизмы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реализации, о</w:t>
            </w:r>
            <w:r w:rsidRPr="00DC35C0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результаты реализации </w:t>
            </w:r>
            <w:r w:rsidR="0022095E" w:rsidRPr="0022095E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>
              <w:t>.</w:t>
            </w:r>
          </w:p>
          <w:p w:rsidR="00456C2E" w:rsidRDefault="00003E7B" w:rsidP="0000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95E">
              <w:rPr>
                <w:rFonts w:ascii="Times New Roman" w:hAnsi="Times New Roman" w:cs="Times New Roman"/>
                <w:sz w:val="28"/>
                <w:szCs w:val="28"/>
              </w:rPr>
              <w:t xml:space="preserve">ри разработке и реализации государственных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0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программных документов необходимо </w:t>
            </w:r>
            <w:r w:rsidRPr="0022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5E" w:rsidRPr="0022095E">
              <w:rPr>
                <w:rFonts w:ascii="Times New Roman" w:hAnsi="Times New Roman" w:cs="Times New Roman"/>
                <w:sz w:val="28"/>
                <w:szCs w:val="28"/>
              </w:rPr>
              <w:t>учитывать положения Стратегии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95E" w:rsidRPr="0022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BA6" w:rsidRPr="00AE2F1C" w:rsidTr="001C1BA6">
        <w:tc>
          <w:tcPr>
            <w:tcW w:w="4928" w:type="dxa"/>
          </w:tcPr>
          <w:p w:rsidR="001C1BA6" w:rsidRPr="00AE2F1C" w:rsidRDefault="002F3F46" w:rsidP="00DF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Методических указаний по реализации вопросов местного значения в сфере культуры городских и сельских поселений</w:t>
            </w:r>
            <w:r w:rsidR="009503AE" w:rsidRPr="00AE2F1C">
              <w:rPr>
                <w:rFonts w:ascii="Times New Roman" w:hAnsi="Times New Roman" w:cs="Times New Roman"/>
                <w:sz w:val="28"/>
                <w:szCs w:val="28"/>
              </w:rPr>
              <w:t>, муниципальных районов и  Методических рекомендаций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4929" w:type="dxa"/>
          </w:tcPr>
          <w:p w:rsidR="001C1BA6" w:rsidRPr="00AE2F1C" w:rsidRDefault="009503AE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культуры </w:t>
            </w:r>
            <w:r w:rsidR="0037198A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и массовых коммуникаций </w:t>
            </w: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>РФ от 25.05.2006 №229</w:t>
            </w:r>
          </w:p>
        </w:tc>
        <w:tc>
          <w:tcPr>
            <w:tcW w:w="4929" w:type="dxa"/>
          </w:tcPr>
          <w:p w:rsidR="00B97943" w:rsidRPr="00AE2F1C" w:rsidRDefault="0040591D" w:rsidP="00B9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документ определяет </w:t>
            </w:r>
            <w:r w:rsidR="00A03F08" w:rsidRPr="00AE2F1C">
              <w:rPr>
                <w:rFonts w:ascii="Times New Roman" w:hAnsi="Times New Roman" w:cs="Times New Roman"/>
                <w:sz w:val="28"/>
                <w:szCs w:val="28"/>
              </w:rPr>
              <w:t>порядок создания муниципальных организаций культуры,</w:t>
            </w:r>
            <w:r w:rsidR="00EB5CC3" w:rsidRPr="00AE2F1C">
              <w:rPr>
                <w:rFonts w:ascii="Times New Roman" w:hAnsi="Times New Roman" w:cs="Times New Roman"/>
              </w:rPr>
              <w:t xml:space="preserve"> </w:t>
            </w:r>
            <w:r w:rsidR="00040EA6" w:rsidRPr="00AE2F1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A54F78" w:rsidRPr="00AE2F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4F78" w:rsidRPr="00AE2F1C">
              <w:rPr>
                <w:rFonts w:ascii="Times New Roman" w:hAnsi="Times New Roman" w:cs="Times New Roman"/>
              </w:rPr>
              <w:t xml:space="preserve"> </w:t>
            </w:r>
            <w:r w:rsidR="00A54F78" w:rsidRPr="00AE2F1C">
              <w:rPr>
                <w:rFonts w:ascii="Times New Roman" w:hAnsi="Times New Roman" w:cs="Times New Roman"/>
                <w:sz w:val="28"/>
                <w:szCs w:val="28"/>
              </w:rPr>
              <w:t>организаций культуры</w:t>
            </w:r>
            <w:r w:rsidR="00466463" w:rsidRPr="00AE2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EC6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создания клубных формирований</w:t>
            </w:r>
            <w:r w:rsidR="00B97943" w:rsidRPr="00AE2F1C">
              <w:rPr>
                <w:rFonts w:ascii="Times New Roman" w:hAnsi="Times New Roman" w:cs="Times New Roman"/>
                <w:sz w:val="28"/>
                <w:szCs w:val="28"/>
              </w:rPr>
              <w:t>, порядок присвоения звания «народный» коллектив, штаты народного коллектива,</w:t>
            </w:r>
            <w:r w:rsidR="00B97943" w:rsidRPr="00AE2F1C">
              <w:rPr>
                <w:rFonts w:ascii="Times New Roman" w:hAnsi="Times New Roman" w:cs="Times New Roman"/>
              </w:rPr>
              <w:t xml:space="preserve"> </w:t>
            </w:r>
            <w:r w:rsidR="00B97943" w:rsidRPr="00AE2F1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66463" w:rsidRPr="00AE2F1C" w:rsidRDefault="00B97943" w:rsidP="0058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>рекомендуемых должностей работников «Народных коллективов любительского художественного творчества»</w:t>
            </w:r>
            <w:r w:rsidR="00237B39" w:rsidRPr="00AE2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1E5B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F58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047F58" w:rsidRPr="00AE2F1C">
              <w:rPr>
                <w:rFonts w:ascii="Times New Roman" w:hAnsi="Times New Roman" w:cs="Times New Roman"/>
                <w:sz w:val="28"/>
                <w:szCs w:val="28"/>
              </w:rPr>
              <w:t>делегирова</w:t>
            </w:r>
            <w:r w:rsidR="00047F5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47F58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в сфере культуры</w:t>
            </w:r>
            <w:r w:rsidR="0004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F58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E5B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создания условий для развития местного традиционного народного художественного творчества. </w:t>
            </w:r>
            <w:r w:rsidR="00237B39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EC6" w:rsidRPr="00AE2F1C" w:rsidRDefault="00466463" w:rsidP="00FA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В документе представлены </w:t>
            </w:r>
            <w:r w:rsidR="008004F4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обеспечению деятельности органов управления культурой муниципального района, </w:t>
            </w:r>
            <w:r w:rsidR="00420D40" w:rsidRPr="00AE2F1C">
              <w:rPr>
                <w:rFonts w:ascii="Times New Roman" w:hAnsi="Times New Roman" w:cs="Times New Roman"/>
                <w:sz w:val="28"/>
                <w:szCs w:val="28"/>
              </w:rPr>
              <w:t>образцы правовых документов (устав, положение</w:t>
            </w:r>
            <w:r w:rsidR="00021087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образования, управления культуры муниципального </w:t>
            </w:r>
            <w:r w:rsidR="00021087" w:rsidRPr="00AE2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др.)</w:t>
            </w:r>
            <w:r w:rsidR="00D9304B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, касающиеся сферы </w:t>
            </w:r>
            <w:r w:rsidR="006D0858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культуры. </w:t>
            </w:r>
            <w:r w:rsidR="00420D40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1BA6" w:rsidRPr="00AE2F1C" w:rsidRDefault="00237B39" w:rsidP="0023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2EC6" w:rsidRPr="00AE2F1C">
              <w:rPr>
                <w:rFonts w:ascii="Times New Roman" w:hAnsi="Times New Roman" w:cs="Times New Roman"/>
                <w:sz w:val="28"/>
                <w:szCs w:val="28"/>
              </w:rPr>
              <w:t>ассмотрены</w:t>
            </w:r>
            <w:r w:rsidR="008004F4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вопросы </w:t>
            </w:r>
            <w:proofErr w:type="gramStart"/>
            <w:r w:rsidR="008004F4" w:rsidRPr="00AE2F1C">
              <w:rPr>
                <w:rFonts w:ascii="Times New Roman" w:hAnsi="Times New Roman" w:cs="Times New Roman"/>
                <w:sz w:val="28"/>
                <w:szCs w:val="28"/>
              </w:rPr>
              <w:t>применения реестра расходных обязательств органов местного самоуправления</w:t>
            </w:r>
            <w:proofErr w:type="gramEnd"/>
            <w:r w:rsidR="008004F4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исполнения программно-целевых методов управления в сфере культуры.</w:t>
            </w:r>
            <w:r w:rsidR="00FA501A" w:rsidRPr="00AE2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BA6" w:rsidTr="001C1BA6">
        <w:tc>
          <w:tcPr>
            <w:tcW w:w="4928" w:type="dxa"/>
          </w:tcPr>
          <w:p w:rsidR="001C1BA6" w:rsidRPr="00C6309C" w:rsidRDefault="00BE34FF" w:rsidP="00B2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утверждении профессиональных квалификационных групп общеотраслевых должностей руководителей, специалистов и служащих</w:t>
            </w:r>
          </w:p>
        </w:tc>
        <w:tc>
          <w:tcPr>
            <w:tcW w:w="4929" w:type="dxa"/>
          </w:tcPr>
          <w:p w:rsidR="001C1BA6" w:rsidRPr="00C6309C" w:rsidRDefault="00E02DBE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здравоохранения и социального развития РФ №247н от 29.05.2008</w:t>
            </w:r>
          </w:p>
          <w:p w:rsidR="00755177" w:rsidRPr="00C6309C" w:rsidRDefault="00755177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177" w:rsidRPr="00C6309C" w:rsidRDefault="00755177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177" w:rsidRPr="00C6309C" w:rsidRDefault="00755177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177" w:rsidRPr="00C6309C" w:rsidRDefault="00755177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F6550B" w:rsidRPr="00F6550B" w:rsidRDefault="00F6550B" w:rsidP="00F65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Настоящий документ распределяет все </w:t>
            </w:r>
            <w:r w:rsidRPr="00F6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рофессии работник</w:t>
            </w:r>
            <w:r w:rsidR="0073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квалификационным группам</w:t>
            </w:r>
            <w:r w:rsidR="00733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сформированным</w:t>
            </w:r>
            <w:r w:rsidRPr="00F6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деятельности.</w:t>
            </w:r>
          </w:p>
          <w:p w:rsidR="001C1BA6" w:rsidRPr="00C6309C" w:rsidRDefault="001C1BA6" w:rsidP="00F65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1BA6" w:rsidTr="001C1BA6">
        <w:tc>
          <w:tcPr>
            <w:tcW w:w="4928" w:type="dxa"/>
          </w:tcPr>
          <w:p w:rsidR="001C1BA6" w:rsidRPr="00C6309C" w:rsidRDefault="00F001B5" w:rsidP="00BE3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</w:p>
        </w:tc>
        <w:tc>
          <w:tcPr>
            <w:tcW w:w="4929" w:type="dxa"/>
          </w:tcPr>
          <w:p w:rsidR="00F001B5" w:rsidRPr="00C6309C" w:rsidRDefault="00F001B5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здравоо</w:t>
            </w:r>
            <w:r w:rsidR="00F1430B" w:rsidRPr="00C63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хранения и социального развития РФ №570 от 31.08.2007</w:t>
            </w:r>
          </w:p>
          <w:p w:rsidR="001C1BA6" w:rsidRPr="00C6309C" w:rsidRDefault="001C1BA6" w:rsidP="00F00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177" w:rsidRPr="00C6309C" w:rsidRDefault="00755177" w:rsidP="00F00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177" w:rsidRPr="00C6309C" w:rsidRDefault="00755177" w:rsidP="00F00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9F535F" w:rsidRPr="009F535F" w:rsidRDefault="0001038F" w:rsidP="009F535F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Настоящий документ</w:t>
            </w:r>
            <w:r w:rsidR="009F5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устанавливает </w:t>
            </w:r>
            <w:r w:rsidR="009F535F" w:rsidRPr="009F5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профессиональные  квалификационные группы</w:t>
            </w:r>
          </w:p>
          <w:p w:rsidR="009F535F" w:rsidRPr="00AE2F1C" w:rsidRDefault="009F535F" w:rsidP="00240477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должностей работников культуры, искусства и кинематографии</w:t>
            </w:r>
            <w:r w:rsidR="00AE2F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7F5E" w:rsidRPr="00F5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учетом сферы деятельности </w:t>
            </w:r>
            <w:r w:rsidR="00AE2F1C" w:rsidRPr="00AE2F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AE2F1C">
              <w:rPr>
                <w:rFonts w:ascii="Times New Roman" w:hAnsi="Times New Roman" w:cs="Times New Roman"/>
                <w:sz w:val="28"/>
                <w:szCs w:val="28"/>
              </w:rPr>
              <w:t>основе требований к уровню квалификации, которые необходимы для осуществления соответствующей профессиональной деятельности.</w:t>
            </w:r>
          </w:p>
          <w:p w:rsidR="0001038F" w:rsidRPr="00C6309C" w:rsidRDefault="0001038F" w:rsidP="001C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2386" w:rsidTr="00827E25">
        <w:tc>
          <w:tcPr>
            <w:tcW w:w="4928" w:type="dxa"/>
          </w:tcPr>
          <w:p w:rsidR="009B2386" w:rsidRDefault="009B2386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справочник должностей руководителей, специалистов и других служащих</w:t>
            </w:r>
          </w:p>
        </w:tc>
        <w:tc>
          <w:tcPr>
            <w:tcW w:w="4929" w:type="dxa"/>
          </w:tcPr>
          <w:p w:rsidR="009B2386" w:rsidRDefault="009B2386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CB004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 России от 21.08.1998 № 37</w:t>
            </w: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B2386" w:rsidRDefault="00E4268C" w:rsidP="006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8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</w:t>
            </w:r>
            <w:r w:rsidR="0019777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="00647599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  <w:r w:rsidRPr="00E4268C">
              <w:rPr>
                <w:rFonts w:ascii="Times New Roman" w:hAnsi="Times New Roman" w:cs="Times New Roman"/>
                <w:sz w:val="28"/>
                <w:szCs w:val="28"/>
              </w:rPr>
              <w:t xml:space="preserve"> рацион</w:t>
            </w:r>
            <w:r w:rsidR="00647599">
              <w:rPr>
                <w:rFonts w:ascii="Times New Roman" w:hAnsi="Times New Roman" w:cs="Times New Roman"/>
                <w:sz w:val="28"/>
                <w:szCs w:val="28"/>
              </w:rPr>
              <w:t>альное разделение труда, создаёт</w:t>
            </w:r>
            <w:r w:rsidRPr="00E4268C">
              <w:rPr>
                <w:rFonts w:ascii="Times New Roman" w:hAnsi="Times New Roman" w:cs="Times New Roman"/>
                <w:sz w:val="28"/>
                <w:szCs w:val="28"/>
              </w:rPr>
              <w:t xml:space="preserve"> действенный механизм разграничения функций, полномочий и ответственности, четкую регламентацию трудовой деятельности работников в современных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развития рыночных отношений. </w:t>
            </w:r>
          </w:p>
        </w:tc>
      </w:tr>
      <w:tr w:rsidR="003F4A6F" w:rsidTr="001C1BA6">
        <w:tc>
          <w:tcPr>
            <w:tcW w:w="4928" w:type="dxa"/>
          </w:tcPr>
          <w:p w:rsidR="003F4A6F" w:rsidRDefault="003F4A6F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AB">
              <w:rPr>
                <w:rFonts w:ascii="Times New Roman" w:hAnsi="Times New Roman" w:cs="Times New Roman"/>
                <w:sz w:val="28"/>
                <w:szCs w:val="28"/>
              </w:rPr>
              <w:t>Об утверждении Единого квалификационного справочника должностей руководителей,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пециалистов и служащих, раздел «</w:t>
            </w:r>
            <w:r w:rsidRPr="00DF00AB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3F4A6F" w:rsidRDefault="003F4A6F" w:rsidP="00827E2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6C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76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76CF">
              <w:rPr>
                <w:rFonts w:ascii="Times New Roman" w:hAnsi="Times New Roman" w:cs="Times New Roman"/>
                <w:sz w:val="28"/>
                <w:szCs w:val="28"/>
              </w:rPr>
              <w:t>Минздравсоцразвит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30 марта 2011 г. №</w:t>
            </w:r>
            <w:r w:rsidRPr="001176CF">
              <w:rPr>
                <w:rFonts w:ascii="Times New Roman" w:hAnsi="Times New Roman" w:cs="Times New Roman"/>
                <w:sz w:val="28"/>
                <w:szCs w:val="28"/>
              </w:rPr>
              <w:t xml:space="preserve"> 251н</w:t>
            </w:r>
          </w:p>
          <w:p w:rsidR="00755177" w:rsidRDefault="00755177" w:rsidP="00827E2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A7A2C" w:rsidRPr="009A7A2C" w:rsidRDefault="009A7A2C" w:rsidP="009A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2C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 предназначены для решения вопросов, связанных с регулированием трудовых отношений, обеспечением эффективной системы управления персоналом организаций культуры, искусства и кинематографии независимо от их организационно-прав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форм и форм собственности.</w:t>
            </w:r>
          </w:p>
          <w:p w:rsidR="003F4A6F" w:rsidRDefault="009A7A2C" w:rsidP="009A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2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характеристики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</w:t>
            </w:r>
            <w:r w:rsidRPr="009A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      </w:r>
          </w:p>
        </w:tc>
      </w:tr>
      <w:tr w:rsidR="003F4A6F" w:rsidTr="001C1BA6">
        <w:tc>
          <w:tcPr>
            <w:tcW w:w="4928" w:type="dxa"/>
          </w:tcPr>
          <w:p w:rsidR="003F4A6F" w:rsidRDefault="003F4A6F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</w:p>
        </w:tc>
        <w:tc>
          <w:tcPr>
            <w:tcW w:w="4929" w:type="dxa"/>
          </w:tcPr>
          <w:p w:rsidR="003F4A6F" w:rsidRDefault="003F4A6F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культуры РФ от 14.07.2016 №217-01-39-нм</w:t>
            </w: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82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F4A6F" w:rsidRDefault="00BA62DE" w:rsidP="00BA62DE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документ определяет порядок</w:t>
            </w:r>
            <w:r w:rsidR="002776C8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разработки</w:t>
            </w:r>
            <w:r w:rsidR="003A69FE">
              <w:rPr>
                <w:rFonts w:ascii="Times New Roman" w:hAnsi="Times New Roman" w:cs="Times New Roman"/>
                <w:sz w:val="28"/>
                <w:szCs w:val="28"/>
              </w:rPr>
              <w:t xml:space="preserve"> нормирования труда в у</w:t>
            </w:r>
            <w:r w:rsidR="002776C8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чреждениях, </w:t>
            </w:r>
            <w:r w:rsidR="0026722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2776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722C">
              <w:rPr>
                <w:rFonts w:ascii="Times New Roman" w:hAnsi="Times New Roman" w:cs="Times New Roman"/>
                <w:sz w:val="28"/>
                <w:szCs w:val="28"/>
              </w:rPr>
              <w:t>становления</w:t>
            </w:r>
            <w:r w:rsidR="003A69F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нормирования труда в у</w:t>
            </w:r>
            <w:r w:rsidR="008C62B1" w:rsidRPr="008C62B1">
              <w:rPr>
                <w:rFonts w:ascii="Times New Roman" w:hAnsi="Times New Roman" w:cs="Times New Roman"/>
                <w:sz w:val="28"/>
                <w:szCs w:val="28"/>
              </w:rPr>
              <w:t>чреждении</w:t>
            </w:r>
            <w:r w:rsidR="008C6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7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6D02" w:rsidRPr="009A6D02">
              <w:rPr>
                <w:rFonts w:ascii="Times New Roman" w:hAnsi="Times New Roman" w:cs="Times New Roman"/>
                <w:sz w:val="28"/>
                <w:szCs w:val="28"/>
              </w:rPr>
              <w:t>собенности введения типовых</w:t>
            </w:r>
            <w:r w:rsidR="009A6D02">
              <w:t xml:space="preserve"> </w:t>
            </w:r>
            <w:r w:rsidR="009A6D02" w:rsidRPr="009A6D02">
              <w:rPr>
                <w:rFonts w:ascii="Times New Roman" w:hAnsi="Times New Roman" w:cs="Times New Roman"/>
                <w:sz w:val="28"/>
                <w:szCs w:val="28"/>
              </w:rPr>
              <w:t>отраслевых норм труда на работы,</w:t>
            </w:r>
            <w:r w:rsidR="009A6D02">
              <w:t xml:space="preserve"> </w:t>
            </w:r>
            <w:r w:rsidR="009A6D02" w:rsidRPr="009A6D02">
              <w:rPr>
                <w:rFonts w:ascii="Times New Roman" w:hAnsi="Times New Roman" w:cs="Times New Roman"/>
                <w:sz w:val="28"/>
                <w:szCs w:val="28"/>
              </w:rPr>
              <w:t>выполняемые в культурно-досуговых</w:t>
            </w:r>
            <w:r w:rsidR="009A6D02">
              <w:t xml:space="preserve"> </w:t>
            </w:r>
            <w:r w:rsidR="009A6D02" w:rsidRPr="009A6D02">
              <w:rPr>
                <w:rFonts w:ascii="Times New Roman" w:hAnsi="Times New Roman" w:cs="Times New Roman"/>
                <w:sz w:val="28"/>
                <w:szCs w:val="28"/>
              </w:rPr>
              <w:t>учреждениях и других организациях культурно-досугового типа</w:t>
            </w:r>
            <w:r w:rsidR="0027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A6F" w:rsidTr="001C1BA6">
        <w:tc>
          <w:tcPr>
            <w:tcW w:w="4928" w:type="dxa"/>
          </w:tcPr>
          <w:p w:rsidR="003F4A6F" w:rsidRDefault="003F4A6F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положение о коллективе любительского художественного творчества</w:t>
            </w:r>
          </w:p>
        </w:tc>
        <w:tc>
          <w:tcPr>
            <w:tcW w:w="4929" w:type="dxa"/>
          </w:tcPr>
          <w:p w:rsidR="003F4A6F" w:rsidRDefault="003F4A6F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ФГБУК «Государственный Российский Дом народного творчества» от 27 декабря 2013 г.№263</w:t>
            </w: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F4A6F" w:rsidRDefault="00FD36C8" w:rsidP="0030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C8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регулирует деятельность коллективов любительского художественного творчества, работающих на базе государственных культурно-досуговых учреждений и учреждений других форм собственности.</w:t>
            </w:r>
            <w:r w:rsidR="00846C57">
              <w:t xml:space="preserve"> </w:t>
            </w:r>
            <w:r w:rsidR="0030398E">
              <w:rPr>
                <w:rFonts w:ascii="Times New Roman" w:hAnsi="Times New Roman" w:cs="Times New Roman"/>
                <w:sz w:val="28"/>
                <w:szCs w:val="28"/>
              </w:rPr>
              <w:t>Положение определяет</w:t>
            </w:r>
            <w:r w:rsidR="00846C57" w:rsidRPr="00846C5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организации клубного формирования, творческо-организационную </w:t>
            </w:r>
            <w:r w:rsidR="00846C5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46C57" w:rsidRPr="00846C57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учебно-воспитательную </w:t>
            </w:r>
            <w:r w:rsidR="00846C57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846C57" w:rsidRPr="00846C57">
              <w:rPr>
                <w:rFonts w:ascii="Times New Roman" w:hAnsi="Times New Roman" w:cs="Times New Roman"/>
                <w:sz w:val="28"/>
                <w:szCs w:val="28"/>
              </w:rPr>
              <w:t xml:space="preserve">в клубных формированиях,  нормативы </w:t>
            </w:r>
            <w:r w:rsidR="00846C57" w:rsidRPr="0084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клубного формирования, наполняемость клубных формирований различ</w:t>
            </w:r>
            <w:r w:rsidR="00044EA2">
              <w:rPr>
                <w:rFonts w:ascii="Times New Roman" w:hAnsi="Times New Roman" w:cs="Times New Roman"/>
                <w:sz w:val="28"/>
                <w:szCs w:val="28"/>
              </w:rPr>
              <w:t>ных жанров и видов деятельности</w:t>
            </w:r>
            <w:r w:rsidR="00846C57" w:rsidRPr="0084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C57" w:rsidRPr="00846C57">
              <w:rPr>
                <w:rFonts w:ascii="Times New Roman" w:hAnsi="Times New Roman" w:cs="Times New Roman"/>
                <w:sz w:val="28"/>
                <w:szCs w:val="28"/>
              </w:rPr>
              <w:t>оплату труда руководителей коллектива.</w:t>
            </w:r>
          </w:p>
        </w:tc>
      </w:tr>
      <w:tr w:rsidR="003F4A6F" w:rsidTr="001C1BA6">
        <w:tc>
          <w:tcPr>
            <w:tcW w:w="4928" w:type="dxa"/>
          </w:tcPr>
          <w:p w:rsidR="003F4A6F" w:rsidRDefault="003F4A6F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Концепция клубной деятельности в Российской Федерации</w:t>
            </w:r>
          </w:p>
        </w:tc>
        <w:tc>
          <w:tcPr>
            <w:tcW w:w="4929" w:type="dxa"/>
          </w:tcPr>
          <w:p w:rsidR="003F4A6F" w:rsidRDefault="003F4A6F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Государственный Российский Дом народного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оленова</w:t>
            </w:r>
            <w:proofErr w:type="spellEnd"/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F4A6F" w:rsidRDefault="00B241E9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настоящей Концепции сформулированы ключевые понятия, проанализированы подходы к организации клубной деятельности, определены функции субъектов клубной деятельности, принципы их взаимодействия и взаимоотношений с государством, а также намечены приоритетные направления </w:t>
            </w:r>
            <w:r w:rsidR="00E16727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клубной деятельности, рассчитанные на краткосрочную и долгосрочную перспективу.</w:t>
            </w:r>
          </w:p>
          <w:p w:rsidR="001A7609" w:rsidRDefault="001A7609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6F" w:rsidRPr="00AC21F3" w:rsidTr="00097A08">
        <w:tc>
          <w:tcPr>
            <w:tcW w:w="14786" w:type="dxa"/>
            <w:gridSpan w:val="3"/>
          </w:tcPr>
          <w:p w:rsidR="003F4A6F" w:rsidRPr="00AC21F3" w:rsidRDefault="002B1A72" w:rsidP="00AC2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3F4A6F" w:rsidTr="001C1BA6">
        <w:tc>
          <w:tcPr>
            <w:tcW w:w="4928" w:type="dxa"/>
          </w:tcPr>
          <w:p w:rsidR="003F4A6F" w:rsidRDefault="003F4A6F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отраслевой системе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 работников областных государственных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архивов Ульяновской области</w:t>
            </w:r>
          </w:p>
        </w:tc>
        <w:tc>
          <w:tcPr>
            <w:tcW w:w="4929" w:type="dxa"/>
          </w:tcPr>
          <w:p w:rsidR="003F4A6F" w:rsidRDefault="003F4A6F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B15C14">
              <w:rPr>
                <w:rFonts w:ascii="Times New Roman" w:hAnsi="Times New Roman" w:cs="Times New Roman"/>
                <w:sz w:val="28"/>
                <w:szCs w:val="28"/>
              </w:rPr>
              <w:t>Правительства Ульяновской области №552-П от 2.12.2014</w:t>
            </w: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F4A6F" w:rsidRDefault="00F864BC" w:rsidP="00F8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BC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предусматривает правила организации оплаты труда, порядок определения базовых окладов (базовых должностных окладов), порядок формирования окладов (должностных окладов), условия применения выплат компенсационного и стимулирующего </w:t>
            </w:r>
            <w:r w:rsidRPr="00F86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работникам областных государственных учреждений культуры и государственных архивов Ульяновск</w:t>
            </w:r>
            <w:r w:rsidR="00631751">
              <w:rPr>
                <w:rFonts w:ascii="Times New Roman" w:hAnsi="Times New Roman" w:cs="Times New Roman"/>
                <w:sz w:val="28"/>
                <w:szCs w:val="28"/>
              </w:rPr>
              <w:t xml:space="preserve">ой области </w:t>
            </w:r>
            <w:r w:rsidRPr="00F864BC">
              <w:rPr>
                <w:rFonts w:ascii="Times New Roman" w:hAnsi="Times New Roman" w:cs="Times New Roman"/>
                <w:sz w:val="28"/>
                <w:szCs w:val="28"/>
              </w:rPr>
              <w:t>в условиях отраслевой системы оплаты труда.</w:t>
            </w:r>
          </w:p>
        </w:tc>
      </w:tr>
      <w:tr w:rsidR="00AD09B4" w:rsidTr="001C1BA6">
        <w:tc>
          <w:tcPr>
            <w:tcW w:w="4928" w:type="dxa"/>
          </w:tcPr>
          <w:p w:rsidR="00AD09B4" w:rsidRDefault="006A54A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клубных формированиях Областного государственного бюджетного учреждения культуры «Центр народной культуры Ульяновской области»</w:t>
            </w:r>
          </w:p>
        </w:tc>
        <w:tc>
          <w:tcPr>
            <w:tcW w:w="4929" w:type="dxa"/>
          </w:tcPr>
          <w:p w:rsidR="00AD09B4" w:rsidRDefault="00995744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ОГБУК «Центр народной культуры Ульяновской области» №88 от 30.12.2014</w:t>
            </w: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7" w:rsidRDefault="00755177" w:rsidP="001C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D7E8B" w:rsidRPr="00CD7E8B" w:rsidRDefault="00A5176D" w:rsidP="00CD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6D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регулирует де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ятельность клубных формирований</w:t>
            </w:r>
            <w:r w:rsidR="00C01C89">
              <w:rPr>
                <w:rFonts w:ascii="Times New Roman" w:hAnsi="Times New Roman" w:cs="Times New Roman"/>
                <w:sz w:val="28"/>
                <w:szCs w:val="28"/>
              </w:rPr>
              <w:t xml:space="preserve"> ОГБУК ЦНК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5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организации клубного формирования, </w:t>
            </w:r>
            <w:r w:rsidR="00CD7E8B" w:rsidRPr="00CD7E8B">
              <w:rPr>
                <w:rFonts w:ascii="Times New Roman" w:hAnsi="Times New Roman" w:cs="Times New Roman"/>
                <w:sz w:val="28"/>
                <w:szCs w:val="28"/>
              </w:rPr>
              <w:t>контроль за его деятельностью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, творческо-организационную работу</w:t>
            </w:r>
            <w:r w:rsidR="00B505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7E8B">
              <w:t xml:space="preserve"> 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учебно-воспитательную  программу</w:t>
            </w:r>
            <w:r w:rsidR="00CD7E8B" w:rsidRPr="00CD7E8B">
              <w:rPr>
                <w:rFonts w:ascii="Times New Roman" w:hAnsi="Times New Roman" w:cs="Times New Roman"/>
                <w:sz w:val="28"/>
                <w:szCs w:val="28"/>
              </w:rPr>
              <w:t xml:space="preserve">  клубных формирований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E8B">
              <w:t xml:space="preserve"> 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5D2">
              <w:rPr>
                <w:rFonts w:ascii="Times New Roman" w:hAnsi="Times New Roman" w:cs="Times New Roman"/>
                <w:sz w:val="28"/>
                <w:szCs w:val="28"/>
              </w:rPr>
              <w:t xml:space="preserve">ормативы деятельности, 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7E8B" w:rsidRPr="00CD7E8B">
              <w:rPr>
                <w:rFonts w:ascii="Times New Roman" w:hAnsi="Times New Roman" w:cs="Times New Roman"/>
                <w:sz w:val="28"/>
                <w:szCs w:val="28"/>
              </w:rPr>
              <w:t xml:space="preserve">аполняемость клубных формирований различных жанров и видов </w:t>
            </w:r>
            <w:r w:rsidR="00CD7E8B" w:rsidRPr="0098278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bookmarkStart w:id="0" w:name="_GoBack"/>
            <w:bookmarkEnd w:id="0"/>
            <w:r w:rsidR="00BB686B" w:rsidRPr="00982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86B" w:rsidRPr="0050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E8B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CD7E8B" w:rsidRPr="00CD7E8B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коллектива</w:t>
            </w:r>
            <w:r w:rsidR="0023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9B4" w:rsidRPr="0045630E" w:rsidRDefault="00AD09B4" w:rsidP="0045630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BA6" w:rsidRPr="001C1BA6" w:rsidRDefault="001C1BA6" w:rsidP="001C1BA6">
      <w:pPr>
        <w:rPr>
          <w:rFonts w:ascii="Times New Roman" w:hAnsi="Times New Roman" w:cs="Times New Roman"/>
          <w:sz w:val="28"/>
          <w:szCs w:val="28"/>
        </w:rPr>
      </w:pPr>
    </w:p>
    <w:sectPr w:rsidR="001C1BA6" w:rsidRPr="001C1BA6" w:rsidSect="00DB5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A9" w:rsidRDefault="007D12A9" w:rsidP="00DB5692">
      <w:pPr>
        <w:spacing w:after="0" w:line="240" w:lineRule="auto"/>
      </w:pPr>
      <w:r>
        <w:separator/>
      </w:r>
    </w:p>
  </w:endnote>
  <w:endnote w:type="continuationSeparator" w:id="0">
    <w:p w:rsidR="007D12A9" w:rsidRDefault="007D12A9" w:rsidP="00DB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A9" w:rsidRDefault="007D12A9" w:rsidP="00DB5692">
      <w:pPr>
        <w:spacing w:after="0" w:line="240" w:lineRule="auto"/>
      </w:pPr>
      <w:r>
        <w:separator/>
      </w:r>
    </w:p>
  </w:footnote>
  <w:footnote w:type="continuationSeparator" w:id="0">
    <w:p w:rsidR="007D12A9" w:rsidRDefault="007D12A9" w:rsidP="00DB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2"/>
    <w:rsid w:val="00003E7B"/>
    <w:rsid w:val="0001038F"/>
    <w:rsid w:val="00021087"/>
    <w:rsid w:val="00040EA6"/>
    <w:rsid w:val="00044EA2"/>
    <w:rsid w:val="00047F58"/>
    <w:rsid w:val="000B1201"/>
    <w:rsid w:val="000B31CD"/>
    <w:rsid w:val="000E0B82"/>
    <w:rsid w:val="00116618"/>
    <w:rsid w:val="001176CF"/>
    <w:rsid w:val="00122774"/>
    <w:rsid w:val="001405C8"/>
    <w:rsid w:val="00153353"/>
    <w:rsid w:val="00170D01"/>
    <w:rsid w:val="00197773"/>
    <w:rsid w:val="001A35D6"/>
    <w:rsid w:val="001A6134"/>
    <w:rsid w:val="001A7609"/>
    <w:rsid w:val="001C1BA6"/>
    <w:rsid w:val="001F204A"/>
    <w:rsid w:val="00202A6E"/>
    <w:rsid w:val="00206AE9"/>
    <w:rsid w:val="0022095E"/>
    <w:rsid w:val="00237B39"/>
    <w:rsid w:val="00237C27"/>
    <w:rsid w:val="00240477"/>
    <w:rsid w:val="00252642"/>
    <w:rsid w:val="00261D21"/>
    <w:rsid w:val="0026722C"/>
    <w:rsid w:val="002704D8"/>
    <w:rsid w:val="002719A6"/>
    <w:rsid w:val="00277224"/>
    <w:rsid w:val="002776C8"/>
    <w:rsid w:val="002B1A72"/>
    <w:rsid w:val="002C1855"/>
    <w:rsid w:val="002F3F46"/>
    <w:rsid w:val="0030398E"/>
    <w:rsid w:val="003108D4"/>
    <w:rsid w:val="00312A3F"/>
    <w:rsid w:val="003219F4"/>
    <w:rsid w:val="00344FA0"/>
    <w:rsid w:val="00370C1B"/>
    <w:rsid w:val="0037198A"/>
    <w:rsid w:val="00392602"/>
    <w:rsid w:val="00393169"/>
    <w:rsid w:val="003974CB"/>
    <w:rsid w:val="003A69FE"/>
    <w:rsid w:val="003C0D99"/>
    <w:rsid w:val="003F4A6F"/>
    <w:rsid w:val="003F5F39"/>
    <w:rsid w:val="00403BDE"/>
    <w:rsid w:val="0040591D"/>
    <w:rsid w:val="00406240"/>
    <w:rsid w:val="00420D40"/>
    <w:rsid w:val="0044463A"/>
    <w:rsid w:val="0045630E"/>
    <w:rsid w:val="00456C2E"/>
    <w:rsid w:val="00466463"/>
    <w:rsid w:val="00475970"/>
    <w:rsid w:val="00477E14"/>
    <w:rsid w:val="004E1683"/>
    <w:rsid w:val="004F0F88"/>
    <w:rsid w:val="00504E51"/>
    <w:rsid w:val="0052228B"/>
    <w:rsid w:val="005549E2"/>
    <w:rsid w:val="00581E5B"/>
    <w:rsid w:val="00592E64"/>
    <w:rsid w:val="005A3C01"/>
    <w:rsid w:val="005C1D57"/>
    <w:rsid w:val="005D3121"/>
    <w:rsid w:val="005D7B79"/>
    <w:rsid w:val="005E5AAB"/>
    <w:rsid w:val="00602506"/>
    <w:rsid w:val="00631751"/>
    <w:rsid w:val="00634049"/>
    <w:rsid w:val="00647599"/>
    <w:rsid w:val="006A54A7"/>
    <w:rsid w:val="006D0858"/>
    <w:rsid w:val="006E34F1"/>
    <w:rsid w:val="00733185"/>
    <w:rsid w:val="00754F8D"/>
    <w:rsid w:val="00755177"/>
    <w:rsid w:val="00763E1E"/>
    <w:rsid w:val="007666BE"/>
    <w:rsid w:val="00782053"/>
    <w:rsid w:val="007820D1"/>
    <w:rsid w:val="007925D1"/>
    <w:rsid w:val="00794497"/>
    <w:rsid w:val="007D12A9"/>
    <w:rsid w:val="007D30C3"/>
    <w:rsid w:val="007F2F42"/>
    <w:rsid w:val="008004F4"/>
    <w:rsid w:val="00846C57"/>
    <w:rsid w:val="008924D9"/>
    <w:rsid w:val="008974B6"/>
    <w:rsid w:val="008B5E8B"/>
    <w:rsid w:val="008C62B1"/>
    <w:rsid w:val="008E0A03"/>
    <w:rsid w:val="008F54E5"/>
    <w:rsid w:val="00913FBC"/>
    <w:rsid w:val="009223B3"/>
    <w:rsid w:val="009503AE"/>
    <w:rsid w:val="0097605F"/>
    <w:rsid w:val="00977D4E"/>
    <w:rsid w:val="0098278C"/>
    <w:rsid w:val="00995744"/>
    <w:rsid w:val="009A2C05"/>
    <w:rsid w:val="009A6D02"/>
    <w:rsid w:val="009A7A2C"/>
    <w:rsid w:val="009B2386"/>
    <w:rsid w:val="009B5C36"/>
    <w:rsid w:val="009C19A2"/>
    <w:rsid w:val="009C53B7"/>
    <w:rsid w:val="009D22CC"/>
    <w:rsid w:val="009D28C3"/>
    <w:rsid w:val="009F535F"/>
    <w:rsid w:val="00A03F08"/>
    <w:rsid w:val="00A1159D"/>
    <w:rsid w:val="00A12028"/>
    <w:rsid w:val="00A13587"/>
    <w:rsid w:val="00A20516"/>
    <w:rsid w:val="00A5176D"/>
    <w:rsid w:val="00A54F78"/>
    <w:rsid w:val="00AC21F3"/>
    <w:rsid w:val="00AD09B4"/>
    <w:rsid w:val="00AE2F1C"/>
    <w:rsid w:val="00AF2601"/>
    <w:rsid w:val="00B13634"/>
    <w:rsid w:val="00B15C14"/>
    <w:rsid w:val="00B241E9"/>
    <w:rsid w:val="00B258D2"/>
    <w:rsid w:val="00B505D2"/>
    <w:rsid w:val="00B54767"/>
    <w:rsid w:val="00B776C4"/>
    <w:rsid w:val="00B97943"/>
    <w:rsid w:val="00BA62DE"/>
    <w:rsid w:val="00BB686B"/>
    <w:rsid w:val="00BD3402"/>
    <w:rsid w:val="00BE2775"/>
    <w:rsid w:val="00BE34FF"/>
    <w:rsid w:val="00BF5E06"/>
    <w:rsid w:val="00C01C89"/>
    <w:rsid w:val="00C11E69"/>
    <w:rsid w:val="00C12790"/>
    <w:rsid w:val="00C6309C"/>
    <w:rsid w:val="00C965DF"/>
    <w:rsid w:val="00CB0047"/>
    <w:rsid w:val="00CD7E8B"/>
    <w:rsid w:val="00D85317"/>
    <w:rsid w:val="00D9304B"/>
    <w:rsid w:val="00DB5692"/>
    <w:rsid w:val="00DC35C0"/>
    <w:rsid w:val="00DD6E32"/>
    <w:rsid w:val="00DE0D74"/>
    <w:rsid w:val="00DF00AB"/>
    <w:rsid w:val="00DF59F7"/>
    <w:rsid w:val="00E02DBE"/>
    <w:rsid w:val="00E14443"/>
    <w:rsid w:val="00E1576F"/>
    <w:rsid w:val="00E16727"/>
    <w:rsid w:val="00E4268C"/>
    <w:rsid w:val="00E64614"/>
    <w:rsid w:val="00E738AA"/>
    <w:rsid w:val="00EB5CC3"/>
    <w:rsid w:val="00F001B5"/>
    <w:rsid w:val="00F02EC6"/>
    <w:rsid w:val="00F06704"/>
    <w:rsid w:val="00F12825"/>
    <w:rsid w:val="00F1430B"/>
    <w:rsid w:val="00F365F2"/>
    <w:rsid w:val="00F57F5E"/>
    <w:rsid w:val="00F621F2"/>
    <w:rsid w:val="00F6550B"/>
    <w:rsid w:val="00F864BC"/>
    <w:rsid w:val="00FA501A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692"/>
  </w:style>
  <w:style w:type="paragraph" w:styleId="a5">
    <w:name w:val="footer"/>
    <w:basedOn w:val="a"/>
    <w:link w:val="a6"/>
    <w:uiPriority w:val="99"/>
    <w:unhideWhenUsed/>
    <w:rsid w:val="00D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692"/>
  </w:style>
  <w:style w:type="table" w:styleId="a7">
    <w:name w:val="Table Grid"/>
    <w:basedOn w:val="a1"/>
    <w:uiPriority w:val="59"/>
    <w:rsid w:val="001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692"/>
  </w:style>
  <w:style w:type="paragraph" w:styleId="a5">
    <w:name w:val="footer"/>
    <w:basedOn w:val="a"/>
    <w:link w:val="a6"/>
    <w:uiPriority w:val="99"/>
    <w:unhideWhenUsed/>
    <w:rsid w:val="00D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692"/>
  </w:style>
  <w:style w:type="table" w:styleId="a7">
    <w:name w:val="Table Grid"/>
    <w:basedOn w:val="a1"/>
    <w:uiPriority w:val="59"/>
    <w:rsid w:val="001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1B27-F529-4246-861F-722ED65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332</cp:revision>
  <dcterms:created xsi:type="dcterms:W3CDTF">2017-11-16T06:18:00Z</dcterms:created>
  <dcterms:modified xsi:type="dcterms:W3CDTF">2017-11-20T07:01:00Z</dcterms:modified>
</cp:coreProperties>
</file>