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BD9" w:rsidRPr="0084649A" w:rsidRDefault="0089200C" w:rsidP="008920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32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420D61" w:rsidRPr="0084649A">
        <w:rPr>
          <w:rFonts w:ascii="Times New Roman" w:hAnsi="Times New Roman" w:cs="Times New Roman"/>
          <w:b/>
          <w:sz w:val="24"/>
          <w:szCs w:val="24"/>
        </w:rPr>
        <w:t>Отчет о м</w:t>
      </w:r>
      <w:r w:rsidR="0049730D" w:rsidRPr="0084649A">
        <w:rPr>
          <w:rFonts w:ascii="Times New Roman" w:hAnsi="Times New Roman" w:cs="Times New Roman"/>
          <w:b/>
          <w:sz w:val="24"/>
          <w:szCs w:val="24"/>
        </w:rPr>
        <w:t>ероприяти</w:t>
      </w:r>
      <w:r w:rsidR="00420D61" w:rsidRPr="0084649A">
        <w:rPr>
          <w:rFonts w:ascii="Times New Roman" w:hAnsi="Times New Roman" w:cs="Times New Roman"/>
          <w:b/>
          <w:sz w:val="24"/>
          <w:szCs w:val="24"/>
        </w:rPr>
        <w:t>ях</w:t>
      </w:r>
      <w:r w:rsidR="0049730D" w:rsidRPr="0084649A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420D61" w:rsidRPr="0084649A">
        <w:rPr>
          <w:rFonts w:ascii="Times New Roman" w:hAnsi="Times New Roman" w:cs="Times New Roman"/>
          <w:b/>
          <w:sz w:val="24"/>
          <w:szCs w:val="24"/>
        </w:rPr>
        <w:t xml:space="preserve">профилактике и </w:t>
      </w:r>
      <w:r w:rsidR="0049730D" w:rsidRPr="0084649A">
        <w:rPr>
          <w:rFonts w:ascii="Times New Roman" w:hAnsi="Times New Roman" w:cs="Times New Roman"/>
          <w:b/>
          <w:sz w:val="24"/>
          <w:szCs w:val="24"/>
        </w:rPr>
        <w:t>противодействию коррупции</w:t>
      </w:r>
    </w:p>
    <w:p w:rsidR="00E73BD9" w:rsidRPr="0084649A" w:rsidRDefault="00E73BD9" w:rsidP="0089200C">
      <w:pPr>
        <w:spacing w:after="0" w:line="240" w:lineRule="auto"/>
        <w:ind w:left="-142" w:hanging="11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649A">
        <w:rPr>
          <w:rFonts w:ascii="Times New Roman" w:hAnsi="Times New Roman" w:cs="Times New Roman"/>
          <w:b/>
          <w:sz w:val="24"/>
          <w:szCs w:val="24"/>
        </w:rPr>
        <w:t>в ОГБУК «Центр народной культуры Ульяновской области»</w:t>
      </w:r>
    </w:p>
    <w:p w:rsidR="00E73BD9" w:rsidRPr="003632B6" w:rsidRDefault="00420D61" w:rsidP="0089200C">
      <w:pPr>
        <w:spacing w:after="0" w:line="240" w:lineRule="auto"/>
        <w:ind w:left="-142" w:hanging="1134"/>
        <w:jc w:val="center"/>
        <w:rPr>
          <w:rFonts w:ascii="Times New Roman" w:hAnsi="Times New Roman" w:cs="Times New Roman"/>
          <w:sz w:val="24"/>
          <w:szCs w:val="24"/>
        </w:rPr>
      </w:pPr>
      <w:r w:rsidRPr="003632B6">
        <w:rPr>
          <w:rFonts w:ascii="Times New Roman" w:hAnsi="Times New Roman" w:cs="Times New Roman"/>
          <w:sz w:val="24"/>
          <w:szCs w:val="24"/>
        </w:rPr>
        <w:t>з</w:t>
      </w:r>
      <w:r w:rsidR="00E73BD9" w:rsidRPr="003632B6">
        <w:rPr>
          <w:rFonts w:ascii="Times New Roman" w:hAnsi="Times New Roman" w:cs="Times New Roman"/>
          <w:sz w:val="24"/>
          <w:szCs w:val="24"/>
        </w:rPr>
        <w:t>а</w:t>
      </w:r>
      <w:r w:rsidRPr="003632B6">
        <w:rPr>
          <w:rFonts w:ascii="Times New Roman" w:hAnsi="Times New Roman" w:cs="Times New Roman"/>
          <w:sz w:val="24"/>
          <w:szCs w:val="24"/>
        </w:rPr>
        <w:t xml:space="preserve"> </w:t>
      </w:r>
      <w:r w:rsidR="003632B6" w:rsidRPr="003632B6">
        <w:rPr>
          <w:rFonts w:ascii="Times New Roman" w:hAnsi="Times New Roman" w:cs="Times New Roman"/>
          <w:sz w:val="24"/>
          <w:szCs w:val="24"/>
        </w:rPr>
        <w:t>9</w:t>
      </w:r>
      <w:r w:rsidRPr="003632B6">
        <w:rPr>
          <w:rFonts w:ascii="Times New Roman" w:hAnsi="Times New Roman" w:cs="Times New Roman"/>
          <w:sz w:val="24"/>
          <w:szCs w:val="24"/>
        </w:rPr>
        <w:t xml:space="preserve"> </w:t>
      </w:r>
      <w:r w:rsidR="003632B6" w:rsidRPr="003632B6">
        <w:rPr>
          <w:rFonts w:ascii="Times New Roman" w:hAnsi="Times New Roman" w:cs="Times New Roman"/>
          <w:sz w:val="24"/>
          <w:szCs w:val="24"/>
        </w:rPr>
        <w:t>месяцев</w:t>
      </w:r>
      <w:r w:rsidR="00E73BD9" w:rsidRPr="003632B6">
        <w:rPr>
          <w:rFonts w:ascii="Times New Roman" w:hAnsi="Times New Roman" w:cs="Times New Roman"/>
          <w:sz w:val="24"/>
          <w:szCs w:val="24"/>
        </w:rPr>
        <w:t xml:space="preserve"> 20</w:t>
      </w:r>
      <w:r w:rsidR="0084649A">
        <w:rPr>
          <w:rFonts w:ascii="Times New Roman" w:hAnsi="Times New Roman" w:cs="Times New Roman"/>
          <w:sz w:val="24"/>
          <w:szCs w:val="24"/>
        </w:rPr>
        <w:t>2</w:t>
      </w:r>
      <w:r w:rsidR="000A051A">
        <w:rPr>
          <w:rFonts w:ascii="Times New Roman" w:hAnsi="Times New Roman" w:cs="Times New Roman"/>
          <w:sz w:val="24"/>
          <w:szCs w:val="24"/>
        </w:rPr>
        <w:t>3</w:t>
      </w:r>
      <w:r w:rsidR="00E73BD9" w:rsidRPr="003632B6">
        <w:rPr>
          <w:rFonts w:ascii="Times New Roman" w:hAnsi="Times New Roman" w:cs="Times New Roman"/>
          <w:sz w:val="24"/>
          <w:szCs w:val="24"/>
        </w:rPr>
        <w:t xml:space="preserve"> г</w:t>
      </w:r>
      <w:r w:rsidR="00B37185" w:rsidRPr="003632B6">
        <w:rPr>
          <w:rFonts w:ascii="Times New Roman" w:hAnsi="Times New Roman" w:cs="Times New Roman"/>
          <w:sz w:val="24"/>
          <w:szCs w:val="24"/>
        </w:rPr>
        <w:t>од</w:t>
      </w:r>
      <w:r w:rsidRPr="003632B6">
        <w:rPr>
          <w:rFonts w:ascii="Times New Roman" w:hAnsi="Times New Roman" w:cs="Times New Roman"/>
          <w:sz w:val="24"/>
          <w:szCs w:val="24"/>
        </w:rPr>
        <w:t>а</w:t>
      </w:r>
    </w:p>
    <w:p w:rsidR="00E73BD9" w:rsidRPr="003632B6" w:rsidRDefault="00E73BD9" w:rsidP="0089200C">
      <w:pPr>
        <w:spacing w:after="0" w:line="240" w:lineRule="auto"/>
        <w:ind w:left="-142" w:hanging="113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738" w:type="dxa"/>
        <w:tblInd w:w="-142" w:type="dxa"/>
        <w:tblLook w:val="04A0" w:firstRow="1" w:lastRow="0" w:firstColumn="1" w:lastColumn="0" w:noHBand="0" w:noVBand="1"/>
      </w:tblPr>
      <w:tblGrid>
        <w:gridCol w:w="477"/>
        <w:gridCol w:w="8874"/>
        <w:gridCol w:w="2977"/>
        <w:gridCol w:w="2410"/>
      </w:tblGrid>
      <w:tr w:rsidR="00420D61" w:rsidRPr="003632B6" w:rsidTr="00420D61">
        <w:tc>
          <w:tcPr>
            <w:tcW w:w="477" w:type="dxa"/>
          </w:tcPr>
          <w:p w:rsidR="00420D61" w:rsidRPr="003632B6" w:rsidRDefault="00420D61" w:rsidP="0049730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2B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874" w:type="dxa"/>
          </w:tcPr>
          <w:p w:rsidR="00420D61" w:rsidRPr="003632B6" w:rsidRDefault="00420D61" w:rsidP="0049730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2B6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77" w:type="dxa"/>
          </w:tcPr>
          <w:p w:rsidR="00420D61" w:rsidRPr="003632B6" w:rsidRDefault="00420D61" w:rsidP="0049730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2B6">
              <w:rPr>
                <w:rFonts w:ascii="Times New Roman" w:hAnsi="Times New Roman" w:cs="Times New Roman"/>
                <w:sz w:val="24"/>
                <w:szCs w:val="24"/>
              </w:rPr>
              <w:t>Ответственные за реализацию мероприятия</w:t>
            </w:r>
          </w:p>
        </w:tc>
        <w:tc>
          <w:tcPr>
            <w:tcW w:w="2410" w:type="dxa"/>
          </w:tcPr>
          <w:p w:rsidR="00420D61" w:rsidRPr="003632B6" w:rsidRDefault="00420D61" w:rsidP="0049730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2B6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</w:tr>
      <w:tr w:rsidR="00420D61" w:rsidRPr="003632B6" w:rsidTr="00420D61">
        <w:tc>
          <w:tcPr>
            <w:tcW w:w="477" w:type="dxa"/>
          </w:tcPr>
          <w:p w:rsidR="00420D61" w:rsidRPr="008A0C4B" w:rsidRDefault="008A0C4B" w:rsidP="008A0C4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20D61" w:rsidRPr="008A0C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74" w:type="dxa"/>
          </w:tcPr>
          <w:p w:rsidR="00420D61" w:rsidRPr="003632B6" w:rsidRDefault="00420D61" w:rsidP="007B0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63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антикоррупционной экспертизы нормативных правовых актов учреждения в целях выявления </w:t>
            </w:r>
            <w:proofErr w:type="spellStart"/>
            <w:r w:rsidRPr="00363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коррупциогенных</w:t>
            </w:r>
            <w:proofErr w:type="spellEnd"/>
            <w:r w:rsidRPr="00363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факторов и последующего устранения таких факторов</w:t>
            </w:r>
          </w:p>
        </w:tc>
        <w:tc>
          <w:tcPr>
            <w:tcW w:w="2977" w:type="dxa"/>
          </w:tcPr>
          <w:p w:rsidR="00420D61" w:rsidRPr="003632B6" w:rsidRDefault="00420D61" w:rsidP="00420D6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2B6">
              <w:rPr>
                <w:rFonts w:ascii="Times New Roman" w:hAnsi="Times New Roman" w:cs="Times New Roman"/>
                <w:sz w:val="24"/>
                <w:szCs w:val="24"/>
              </w:rPr>
              <w:t>Ведущий юрисконсульт отдела правового и кадрового обеспечения</w:t>
            </w:r>
          </w:p>
          <w:p w:rsidR="00420D61" w:rsidRDefault="00420D61" w:rsidP="00420D6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32B6">
              <w:rPr>
                <w:rFonts w:ascii="Times New Roman" w:hAnsi="Times New Roman" w:cs="Times New Roman"/>
                <w:sz w:val="24"/>
                <w:szCs w:val="24"/>
              </w:rPr>
              <w:t>Кудяева</w:t>
            </w:r>
            <w:proofErr w:type="spellEnd"/>
            <w:r w:rsidRPr="003632B6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3632B6" w:rsidRPr="003632B6" w:rsidRDefault="003632B6" w:rsidP="00420D6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441485</w:t>
            </w:r>
          </w:p>
        </w:tc>
        <w:tc>
          <w:tcPr>
            <w:tcW w:w="2410" w:type="dxa"/>
          </w:tcPr>
          <w:p w:rsidR="00420D61" w:rsidRPr="003632B6" w:rsidRDefault="000A051A" w:rsidP="000A051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  <w:r w:rsidR="00420D61" w:rsidRPr="00363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20D61" w:rsidRPr="003632B6" w:rsidTr="00420D61">
        <w:tc>
          <w:tcPr>
            <w:tcW w:w="477" w:type="dxa"/>
          </w:tcPr>
          <w:p w:rsidR="00420D61" w:rsidRPr="008A0C4B" w:rsidRDefault="008A0C4B" w:rsidP="008A0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632B6" w:rsidRPr="008A0C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74" w:type="dxa"/>
          </w:tcPr>
          <w:p w:rsidR="00420D61" w:rsidRPr="003632B6" w:rsidRDefault="00420D61" w:rsidP="00420D61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2B6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и актуализация информации на информационных стендах в учреждении контактных телефонов «горячих антикоррупционных линий», </w:t>
            </w:r>
            <w:r w:rsidR="001C1909" w:rsidRPr="003632B6">
              <w:rPr>
                <w:rFonts w:ascii="Times New Roman" w:hAnsi="Times New Roman" w:cs="Times New Roman"/>
                <w:sz w:val="24"/>
                <w:szCs w:val="24"/>
              </w:rPr>
              <w:t>управления по реализации единой государственной политики в области противодействия коррупции, профилактики коррупционных и иных правонарушений администрации Губернатора Ульяновской области</w:t>
            </w:r>
          </w:p>
        </w:tc>
        <w:tc>
          <w:tcPr>
            <w:tcW w:w="2977" w:type="dxa"/>
          </w:tcPr>
          <w:p w:rsidR="001C1909" w:rsidRPr="003632B6" w:rsidRDefault="001C1909" w:rsidP="001C190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2B6">
              <w:rPr>
                <w:rFonts w:ascii="Times New Roman" w:hAnsi="Times New Roman" w:cs="Times New Roman"/>
                <w:sz w:val="24"/>
                <w:szCs w:val="24"/>
              </w:rPr>
              <w:t>Ведущий юрисконсульт отдела правового и кадрового обеспечения</w:t>
            </w:r>
          </w:p>
          <w:p w:rsidR="00420D61" w:rsidRDefault="001C1909" w:rsidP="001C190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32B6">
              <w:rPr>
                <w:rFonts w:ascii="Times New Roman" w:hAnsi="Times New Roman" w:cs="Times New Roman"/>
                <w:sz w:val="24"/>
                <w:szCs w:val="24"/>
              </w:rPr>
              <w:t>Кудяева</w:t>
            </w:r>
            <w:proofErr w:type="spellEnd"/>
            <w:r w:rsidRPr="003632B6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3632B6" w:rsidRPr="003632B6" w:rsidRDefault="003632B6" w:rsidP="001C190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441485</w:t>
            </w:r>
          </w:p>
        </w:tc>
        <w:tc>
          <w:tcPr>
            <w:tcW w:w="2410" w:type="dxa"/>
          </w:tcPr>
          <w:p w:rsidR="00420D61" w:rsidRPr="003632B6" w:rsidRDefault="0084649A" w:rsidP="00870E1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202</w:t>
            </w:r>
            <w:r w:rsidR="000A05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632B6" w:rsidRPr="003632B6" w:rsidRDefault="003632B6" w:rsidP="000A051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2B6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</w:t>
            </w:r>
            <w:r w:rsidR="000A051A">
              <w:rPr>
                <w:rFonts w:ascii="Times New Roman" w:hAnsi="Times New Roman" w:cs="Times New Roman"/>
                <w:sz w:val="24"/>
                <w:szCs w:val="24"/>
              </w:rPr>
              <w:t>актуальна</w:t>
            </w:r>
          </w:p>
        </w:tc>
      </w:tr>
      <w:tr w:rsidR="00420D61" w:rsidRPr="003632B6" w:rsidTr="00420D61">
        <w:tc>
          <w:tcPr>
            <w:tcW w:w="477" w:type="dxa"/>
          </w:tcPr>
          <w:p w:rsidR="00420D61" w:rsidRPr="008A0C4B" w:rsidRDefault="008A0C4B" w:rsidP="008A0C4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632B6" w:rsidRPr="008A0C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74" w:type="dxa"/>
          </w:tcPr>
          <w:p w:rsidR="00420D61" w:rsidRPr="003632B6" w:rsidRDefault="00420D61" w:rsidP="001C1909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Поддержание </w:t>
            </w:r>
            <w:r w:rsidR="001C1909" w:rsidRPr="00363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внесение актуальных изменений </w:t>
            </w:r>
            <w:r w:rsidRPr="00363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специальн</w:t>
            </w:r>
            <w:r w:rsidR="001C1909" w:rsidRPr="00363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ый</w:t>
            </w:r>
            <w:r w:rsidRPr="00363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раздел официального сайта учреждения в информационно-телекоммуникационной сети «Интернет» по вопросам противодействия коррупции</w:t>
            </w:r>
          </w:p>
        </w:tc>
        <w:tc>
          <w:tcPr>
            <w:tcW w:w="2977" w:type="dxa"/>
          </w:tcPr>
          <w:p w:rsidR="00420D61" w:rsidRPr="003632B6" w:rsidRDefault="001C1909" w:rsidP="00870E1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2B6">
              <w:rPr>
                <w:rFonts w:ascii="Times New Roman" w:hAnsi="Times New Roman" w:cs="Times New Roman"/>
                <w:sz w:val="24"/>
                <w:szCs w:val="24"/>
              </w:rPr>
              <w:t>Начальник о</w:t>
            </w:r>
            <w:r w:rsidR="00420D61" w:rsidRPr="003632B6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 w:rsidRPr="003632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20D61" w:rsidRPr="003632B6">
              <w:rPr>
                <w:rFonts w:ascii="Times New Roman" w:hAnsi="Times New Roman" w:cs="Times New Roman"/>
                <w:sz w:val="24"/>
                <w:szCs w:val="24"/>
              </w:rPr>
              <w:t xml:space="preserve"> по связям с общественностью и работе со СМИ</w:t>
            </w:r>
          </w:p>
          <w:p w:rsidR="001C1909" w:rsidRDefault="0084649A" w:rsidP="00870E1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Демочкина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  <w:p w:rsidR="003632B6" w:rsidRPr="003632B6" w:rsidRDefault="003632B6" w:rsidP="00870E1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441168</w:t>
            </w:r>
          </w:p>
        </w:tc>
        <w:tc>
          <w:tcPr>
            <w:tcW w:w="2410" w:type="dxa"/>
          </w:tcPr>
          <w:p w:rsidR="00420D61" w:rsidRPr="003632B6" w:rsidRDefault="001C1909" w:rsidP="00870E1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2B6">
              <w:rPr>
                <w:rFonts w:ascii="Times New Roman" w:hAnsi="Times New Roman" w:cs="Times New Roman"/>
                <w:sz w:val="24"/>
                <w:szCs w:val="24"/>
              </w:rPr>
              <w:t>Февраль –</w:t>
            </w:r>
            <w:r w:rsidR="00EF0C27">
              <w:rPr>
                <w:rFonts w:ascii="Times New Roman" w:hAnsi="Times New Roman" w:cs="Times New Roman"/>
                <w:sz w:val="24"/>
                <w:szCs w:val="24"/>
              </w:rPr>
              <w:t xml:space="preserve"> сентябрь </w:t>
            </w:r>
            <w:r w:rsidRPr="003632B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464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A05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632B6" w:rsidRPr="003632B6" w:rsidRDefault="003632B6" w:rsidP="003632B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D61" w:rsidRPr="003632B6" w:rsidTr="00420D61">
        <w:tc>
          <w:tcPr>
            <w:tcW w:w="477" w:type="dxa"/>
          </w:tcPr>
          <w:p w:rsidR="00420D61" w:rsidRPr="008A0C4B" w:rsidRDefault="008A0C4B" w:rsidP="008A0C4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632B6" w:rsidRPr="008A0C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74" w:type="dxa"/>
          </w:tcPr>
          <w:p w:rsidR="00420D61" w:rsidRPr="003632B6" w:rsidRDefault="00420D61" w:rsidP="00EF0C27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2B6">
              <w:rPr>
                <w:rFonts w:ascii="Times New Roman" w:hAnsi="Times New Roman" w:cs="Times New Roman"/>
                <w:sz w:val="24"/>
                <w:szCs w:val="24"/>
              </w:rPr>
              <w:t>В должностных инструкциях работни</w:t>
            </w:r>
            <w:r w:rsidR="00EF0C27">
              <w:rPr>
                <w:rFonts w:ascii="Times New Roman" w:hAnsi="Times New Roman" w:cs="Times New Roman"/>
                <w:sz w:val="24"/>
                <w:szCs w:val="24"/>
              </w:rPr>
              <w:t>ков экономических служб предусмотрены</w:t>
            </w:r>
            <w:r w:rsidRPr="003632B6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о недопущении нецелевого, неправомерного и (или) неэффективного использования средств</w:t>
            </w:r>
          </w:p>
        </w:tc>
        <w:tc>
          <w:tcPr>
            <w:tcW w:w="2977" w:type="dxa"/>
          </w:tcPr>
          <w:p w:rsidR="001C1909" w:rsidRPr="003632B6" w:rsidRDefault="001C1909" w:rsidP="001C190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2B6">
              <w:rPr>
                <w:rFonts w:ascii="Times New Roman" w:hAnsi="Times New Roman" w:cs="Times New Roman"/>
                <w:sz w:val="24"/>
                <w:szCs w:val="24"/>
              </w:rPr>
              <w:t>Ведущий юрисконсульт отдела правового и кадрового обеспечения</w:t>
            </w:r>
          </w:p>
          <w:p w:rsidR="00420D61" w:rsidRDefault="001C1909" w:rsidP="001C190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32B6">
              <w:rPr>
                <w:rFonts w:ascii="Times New Roman" w:hAnsi="Times New Roman" w:cs="Times New Roman"/>
                <w:sz w:val="24"/>
                <w:szCs w:val="24"/>
              </w:rPr>
              <w:t>Кудяева</w:t>
            </w:r>
            <w:proofErr w:type="spellEnd"/>
            <w:r w:rsidRPr="003632B6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3632B6" w:rsidRPr="003632B6" w:rsidRDefault="003632B6" w:rsidP="001C190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441485</w:t>
            </w:r>
          </w:p>
        </w:tc>
        <w:tc>
          <w:tcPr>
            <w:tcW w:w="2410" w:type="dxa"/>
          </w:tcPr>
          <w:p w:rsidR="00420D61" w:rsidRPr="003632B6" w:rsidRDefault="00420D61" w:rsidP="00870E1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2B6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</w:tr>
      <w:tr w:rsidR="00420D61" w:rsidRPr="003632B6" w:rsidTr="00420D61">
        <w:tc>
          <w:tcPr>
            <w:tcW w:w="477" w:type="dxa"/>
          </w:tcPr>
          <w:p w:rsidR="00420D61" w:rsidRPr="008A0C4B" w:rsidRDefault="008A0C4B" w:rsidP="008A0C4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632B6" w:rsidRPr="008A0C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74" w:type="dxa"/>
          </w:tcPr>
          <w:p w:rsidR="00420D61" w:rsidRPr="003632B6" w:rsidRDefault="00420D61" w:rsidP="00F25DD0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в случаях, предусмотренных законодательством в контрактной системе в сфере закупок товаров, работ, услуг для обеспечения государственных и муниципальных нужд, обязательных общественных обсуждений закупок товаров, работ, услуг‚ осуществляемых учреждением</w:t>
            </w:r>
          </w:p>
        </w:tc>
        <w:tc>
          <w:tcPr>
            <w:tcW w:w="2977" w:type="dxa"/>
          </w:tcPr>
          <w:p w:rsidR="00420D61" w:rsidRPr="003632B6" w:rsidRDefault="001C1909" w:rsidP="001C190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2B6">
              <w:rPr>
                <w:rFonts w:ascii="Times New Roman" w:hAnsi="Times New Roman" w:cs="Times New Roman"/>
                <w:sz w:val="24"/>
                <w:szCs w:val="24"/>
              </w:rPr>
              <w:t>Начальник о</w:t>
            </w:r>
            <w:r w:rsidR="00420D61" w:rsidRPr="003632B6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 w:rsidRPr="003632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20D61" w:rsidRPr="003632B6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материально-технического снабжения</w:t>
            </w:r>
          </w:p>
          <w:p w:rsidR="001C1909" w:rsidRDefault="001C1909" w:rsidP="001C190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2B6">
              <w:rPr>
                <w:rFonts w:ascii="Times New Roman" w:hAnsi="Times New Roman" w:cs="Times New Roman"/>
                <w:sz w:val="24"/>
                <w:szCs w:val="24"/>
              </w:rPr>
              <w:t>Андреева О.А.</w:t>
            </w:r>
          </w:p>
          <w:p w:rsidR="003632B6" w:rsidRPr="003632B6" w:rsidRDefault="003632B6" w:rsidP="001C190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441424</w:t>
            </w:r>
          </w:p>
        </w:tc>
        <w:tc>
          <w:tcPr>
            <w:tcW w:w="2410" w:type="dxa"/>
          </w:tcPr>
          <w:p w:rsidR="00420D61" w:rsidRPr="003632B6" w:rsidRDefault="00420D61" w:rsidP="00870E1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2B6"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 </w:t>
            </w:r>
          </w:p>
        </w:tc>
      </w:tr>
      <w:tr w:rsidR="003632B6" w:rsidRPr="003632B6" w:rsidTr="00420D61">
        <w:tc>
          <w:tcPr>
            <w:tcW w:w="477" w:type="dxa"/>
          </w:tcPr>
          <w:p w:rsidR="003632B6" w:rsidRPr="008A0C4B" w:rsidRDefault="008A0C4B" w:rsidP="008A0C4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632B6" w:rsidRPr="008A0C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74" w:type="dxa"/>
          </w:tcPr>
          <w:p w:rsidR="003632B6" w:rsidRPr="003632B6" w:rsidRDefault="00811120" w:rsidP="00363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Проведена беседа с сотрудниками учреждения (в ходе общего аппаратного совещания) об уголовной и административной ответственности за преступления в связи со злоупотреблением должностным положением,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при заключении трудовых и гражданско-правовых договоров</w:t>
            </w:r>
          </w:p>
          <w:p w:rsidR="003632B6" w:rsidRPr="003632B6" w:rsidRDefault="003632B6" w:rsidP="00EF0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11120" w:rsidRPr="003632B6" w:rsidRDefault="00811120" w:rsidP="0081112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2B6">
              <w:rPr>
                <w:rFonts w:ascii="Times New Roman" w:hAnsi="Times New Roman" w:cs="Times New Roman"/>
                <w:sz w:val="24"/>
                <w:szCs w:val="24"/>
              </w:rPr>
              <w:t>Ведущий юрисконсульт отдела правового и кадрового обеспечения</w:t>
            </w:r>
          </w:p>
          <w:p w:rsidR="00811120" w:rsidRDefault="00811120" w:rsidP="0081112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32B6">
              <w:rPr>
                <w:rFonts w:ascii="Times New Roman" w:hAnsi="Times New Roman" w:cs="Times New Roman"/>
                <w:sz w:val="24"/>
                <w:szCs w:val="24"/>
              </w:rPr>
              <w:t>Кудяева</w:t>
            </w:r>
            <w:proofErr w:type="spellEnd"/>
            <w:r w:rsidRPr="003632B6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3632B6" w:rsidRPr="003632B6" w:rsidRDefault="00811120" w:rsidP="0081112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441485</w:t>
            </w:r>
          </w:p>
        </w:tc>
        <w:tc>
          <w:tcPr>
            <w:tcW w:w="2410" w:type="dxa"/>
          </w:tcPr>
          <w:p w:rsidR="003632B6" w:rsidRPr="003632B6" w:rsidRDefault="00811120" w:rsidP="000A051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</w:t>
            </w:r>
            <w:r w:rsidR="000A05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bookmarkStart w:id="0" w:name="_GoBack"/>
            <w:bookmarkEnd w:id="0"/>
          </w:p>
        </w:tc>
      </w:tr>
      <w:tr w:rsidR="003632B6" w:rsidRPr="003632B6" w:rsidTr="00420D61">
        <w:tc>
          <w:tcPr>
            <w:tcW w:w="477" w:type="dxa"/>
          </w:tcPr>
          <w:p w:rsidR="003632B6" w:rsidRPr="008A0C4B" w:rsidRDefault="008A0C4B" w:rsidP="008A0C4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3632B6" w:rsidRPr="008A0C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74" w:type="dxa"/>
          </w:tcPr>
          <w:p w:rsidR="003632B6" w:rsidRPr="003632B6" w:rsidRDefault="003632B6" w:rsidP="003632B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2B6">
              <w:rPr>
                <w:rFonts w:ascii="Times New Roman" w:hAnsi="Times New Roman" w:cs="Times New Roman"/>
                <w:sz w:val="24"/>
                <w:szCs w:val="24"/>
              </w:rPr>
              <w:t>Анализ результатов рассмотрения поступивших в учреждение обращений граждан и организаций, содержащих информацию о фактах коррупционного риска</w:t>
            </w:r>
          </w:p>
        </w:tc>
        <w:tc>
          <w:tcPr>
            <w:tcW w:w="2977" w:type="dxa"/>
          </w:tcPr>
          <w:p w:rsidR="003632B6" w:rsidRPr="003632B6" w:rsidRDefault="003632B6" w:rsidP="003632B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2B6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2410" w:type="dxa"/>
          </w:tcPr>
          <w:p w:rsidR="003632B6" w:rsidRPr="003632B6" w:rsidRDefault="003632B6" w:rsidP="003632B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2B6">
              <w:rPr>
                <w:rFonts w:ascii="Times New Roman" w:hAnsi="Times New Roman" w:cs="Times New Roman"/>
                <w:sz w:val="24"/>
                <w:szCs w:val="24"/>
              </w:rPr>
              <w:t xml:space="preserve">Обращений </w:t>
            </w:r>
            <w:r w:rsidR="00092B5F">
              <w:rPr>
                <w:rFonts w:ascii="Times New Roman" w:hAnsi="Times New Roman" w:cs="Times New Roman"/>
                <w:sz w:val="24"/>
                <w:szCs w:val="24"/>
              </w:rPr>
              <w:t xml:space="preserve">за 9 месяцев текущего года </w:t>
            </w:r>
            <w:r w:rsidRPr="003632B6">
              <w:rPr>
                <w:rFonts w:ascii="Times New Roman" w:hAnsi="Times New Roman" w:cs="Times New Roman"/>
                <w:sz w:val="24"/>
                <w:szCs w:val="24"/>
              </w:rPr>
              <w:t>не поступало</w:t>
            </w:r>
          </w:p>
        </w:tc>
      </w:tr>
    </w:tbl>
    <w:p w:rsidR="0089200C" w:rsidRPr="003632B6" w:rsidRDefault="001C1909" w:rsidP="001C1909">
      <w:pPr>
        <w:spacing w:after="0" w:line="240" w:lineRule="atLeast"/>
        <w:ind w:left="-142" w:hanging="1134"/>
        <w:jc w:val="both"/>
        <w:rPr>
          <w:rFonts w:ascii="Times New Roman" w:hAnsi="Times New Roman" w:cs="Times New Roman"/>
          <w:sz w:val="24"/>
          <w:szCs w:val="24"/>
        </w:rPr>
      </w:pPr>
      <w:r w:rsidRPr="003632B6">
        <w:rPr>
          <w:rFonts w:ascii="Times New Roman" w:hAnsi="Times New Roman" w:cs="Times New Roman"/>
          <w:sz w:val="24"/>
          <w:szCs w:val="24"/>
        </w:rPr>
        <w:t xml:space="preserve">З                     </w:t>
      </w:r>
    </w:p>
    <w:p w:rsidR="001C1909" w:rsidRPr="003632B6" w:rsidRDefault="0089200C" w:rsidP="001C1909">
      <w:pPr>
        <w:spacing w:after="0" w:line="240" w:lineRule="atLeast"/>
        <w:ind w:left="-142" w:hanging="1134"/>
        <w:jc w:val="both"/>
        <w:rPr>
          <w:rFonts w:ascii="Times New Roman" w:hAnsi="Times New Roman" w:cs="Times New Roman"/>
          <w:sz w:val="24"/>
          <w:szCs w:val="24"/>
        </w:rPr>
      </w:pPr>
      <w:r w:rsidRPr="003632B6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1C1909" w:rsidRPr="003632B6">
        <w:rPr>
          <w:rFonts w:ascii="Times New Roman" w:hAnsi="Times New Roman" w:cs="Times New Roman"/>
          <w:sz w:val="24"/>
          <w:szCs w:val="24"/>
        </w:rPr>
        <w:t>Заместитель директора                                                                                                                                                         Д.В. Ионова</w:t>
      </w:r>
    </w:p>
    <w:p w:rsidR="001C1909" w:rsidRPr="003632B6" w:rsidRDefault="001C1909" w:rsidP="001C1909">
      <w:pPr>
        <w:spacing w:after="0" w:line="240" w:lineRule="atLeast"/>
        <w:ind w:left="-142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1C1909" w:rsidRDefault="001C1909" w:rsidP="001C1909">
      <w:pPr>
        <w:spacing w:after="0" w:line="240" w:lineRule="atLeast"/>
        <w:ind w:left="-142" w:hanging="1134"/>
        <w:jc w:val="both"/>
        <w:rPr>
          <w:rFonts w:ascii="Times New Roman" w:hAnsi="Times New Roman" w:cs="Times New Roman"/>
          <w:sz w:val="20"/>
          <w:szCs w:val="20"/>
        </w:rPr>
      </w:pPr>
      <w:r w:rsidRPr="001C1909">
        <w:rPr>
          <w:rFonts w:ascii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proofErr w:type="spellStart"/>
      <w:r w:rsidR="00D42725">
        <w:rPr>
          <w:rFonts w:ascii="Times New Roman" w:hAnsi="Times New Roman" w:cs="Times New Roman"/>
          <w:sz w:val="20"/>
          <w:szCs w:val="20"/>
        </w:rPr>
        <w:t>Кудяева</w:t>
      </w:r>
      <w:proofErr w:type="spellEnd"/>
      <w:r w:rsidR="00D42725">
        <w:rPr>
          <w:rFonts w:ascii="Times New Roman" w:hAnsi="Times New Roman" w:cs="Times New Roman"/>
          <w:sz w:val="20"/>
          <w:szCs w:val="20"/>
        </w:rPr>
        <w:t xml:space="preserve"> М.А.</w:t>
      </w:r>
    </w:p>
    <w:p w:rsidR="001C1909" w:rsidRPr="001C1909" w:rsidRDefault="001C1909" w:rsidP="001C1909">
      <w:pPr>
        <w:spacing w:after="0" w:line="240" w:lineRule="atLeast"/>
        <w:ind w:left="-142" w:hanging="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1C1909">
        <w:rPr>
          <w:rFonts w:ascii="Times New Roman" w:hAnsi="Times New Roman" w:cs="Times New Roman"/>
          <w:sz w:val="20"/>
          <w:szCs w:val="20"/>
        </w:rPr>
        <w:t>441</w:t>
      </w:r>
      <w:r w:rsidR="00D42725">
        <w:rPr>
          <w:rFonts w:ascii="Times New Roman" w:hAnsi="Times New Roman" w:cs="Times New Roman"/>
          <w:sz w:val="20"/>
          <w:szCs w:val="20"/>
        </w:rPr>
        <w:t>485</w:t>
      </w:r>
    </w:p>
    <w:sectPr w:rsidR="001C1909" w:rsidRPr="001C1909" w:rsidSect="00245F17">
      <w:pgSz w:w="16838" w:h="11906" w:orient="landscape"/>
      <w:pgMar w:top="851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587F87"/>
    <w:multiLevelType w:val="hybridMultilevel"/>
    <w:tmpl w:val="85D0DB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AC35DC"/>
    <w:multiLevelType w:val="hybridMultilevel"/>
    <w:tmpl w:val="F1FE63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C58"/>
    <w:rsid w:val="00092B5F"/>
    <w:rsid w:val="000A051A"/>
    <w:rsid w:val="001B5400"/>
    <w:rsid w:val="001C1909"/>
    <w:rsid w:val="00245F17"/>
    <w:rsid w:val="002920ED"/>
    <w:rsid w:val="002B762F"/>
    <w:rsid w:val="003632B6"/>
    <w:rsid w:val="003F6BE7"/>
    <w:rsid w:val="00406898"/>
    <w:rsid w:val="00420D61"/>
    <w:rsid w:val="00460486"/>
    <w:rsid w:val="0049730D"/>
    <w:rsid w:val="004A37B9"/>
    <w:rsid w:val="004F6F56"/>
    <w:rsid w:val="00552C58"/>
    <w:rsid w:val="005F2060"/>
    <w:rsid w:val="007123B9"/>
    <w:rsid w:val="00783243"/>
    <w:rsid w:val="007B0D24"/>
    <w:rsid w:val="00811120"/>
    <w:rsid w:val="0084649A"/>
    <w:rsid w:val="00866164"/>
    <w:rsid w:val="00870E16"/>
    <w:rsid w:val="00881033"/>
    <w:rsid w:val="0089200C"/>
    <w:rsid w:val="008A0C4B"/>
    <w:rsid w:val="009142BC"/>
    <w:rsid w:val="00AC1813"/>
    <w:rsid w:val="00AC5F3F"/>
    <w:rsid w:val="00B37185"/>
    <w:rsid w:val="00BD6BBD"/>
    <w:rsid w:val="00C067E9"/>
    <w:rsid w:val="00D0287F"/>
    <w:rsid w:val="00D132CE"/>
    <w:rsid w:val="00D42725"/>
    <w:rsid w:val="00D5052C"/>
    <w:rsid w:val="00DE61B2"/>
    <w:rsid w:val="00DF1083"/>
    <w:rsid w:val="00E73BD9"/>
    <w:rsid w:val="00EF0C27"/>
    <w:rsid w:val="00F25DD0"/>
    <w:rsid w:val="00F73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A96CBE-1C47-47A7-B0C1-C997F2D92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1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3B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73BD9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7B0D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B0D24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11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Владимир</cp:lastModifiedBy>
  <cp:revision>3</cp:revision>
  <dcterms:created xsi:type="dcterms:W3CDTF">2023-10-13T05:15:00Z</dcterms:created>
  <dcterms:modified xsi:type="dcterms:W3CDTF">2023-10-13T05:16:00Z</dcterms:modified>
</cp:coreProperties>
</file>